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91" w:rsidRDefault="002E0791" w:rsidP="002E0791">
      <w:pPr>
        <w:pStyle w:val="Normlnweb"/>
        <w:spacing w:after="159" w:afterAutospacing="0" w:line="256" w:lineRule="auto"/>
      </w:pPr>
      <w:r>
        <w:rPr>
          <w:b/>
          <w:bCs/>
          <w:sz w:val="32"/>
          <w:szCs w:val="32"/>
        </w:rPr>
        <w:t>Pozvánka k tvorbě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u w:val="single"/>
        </w:rPr>
        <w:t xml:space="preserve">„ </w:t>
      </w:r>
      <w:r>
        <w:rPr>
          <w:i/>
          <w:iCs/>
          <w:sz w:val="36"/>
          <w:szCs w:val="36"/>
          <w:u w:val="single"/>
        </w:rPr>
        <w:t>Tvořivý Slunovrat“</w:t>
      </w:r>
      <w:r>
        <w:rPr>
          <w:b/>
          <w:bCs/>
          <w:i/>
          <w:iCs/>
          <w:sz w:val="36"/>
          <w:szCs w:val="36"/>
          <w:u w:val="single"/>
        </w:rPr>
        <w:t xml:space="preserve"> 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b/>
          <w:bCs/>
          <w:i/>
          <w:iCs/>
          <w:sz w:val="32"/>
          <w:szCs w:val="32"/>
          <w:u w:val="single"/>
        </w:rPr>
        <w:t>17. června 2017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i/>
          <w:iCs/>
          <w:sz w:val="22"/>
          <w:szCs w:val="22"/>
        </w:rPr>
        <w:t>(ve spolupráci s Městským muzeem v Nové Pace, MKS v Nové Pace a Městskou knihovnou v Nové Pace)</w:t>
      </w:r>
    </w:p>
    <w:p w:rsidR="002E0791" w:rsidRDefault="002E0791" w:rsidP="002E0791">
      <w:pPr>
        <w:pStyle w:val="Normlnweb"/>
        <w:spacing w:after="240" w:afterAutospacing="0" w:line="256" w:lineRule="auto"/>
      </w:pP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>Jste tvořiví?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>Máte bujnou fantazii a dovedné ruce?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 xml:space="preserve">Chcete rozdávat radost svým uměním? 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>Rádi přispějete k dobročinnosti?</w:t>
      </w:r>
    </w:p>
    <w:p w:rsidR="002E0791" w:rsidRDefault="002E0791" w:rsidP="002E0791">
      <w:pPr>
        <w:pStyle w:val="Normlnweb"/>
        <w:spacing w:after="240" w:afterAutospacing="0" w:line="256" w:lineRule="auto"/>
      </w:pP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b/>
          <w:bCs/>
          <w:sz w:val="32"/>
          <w:szCs w:val="32"/>
        </w:rPr>
        <w:t>Hledáme právě vás!</w:t>
      </w:r>
    </w:p>
    <w:p w:rsidR="002E0791" w:rsidRDefault="002E0791" w:rsidP="002E0791">
      <w:pPr>
        <w:pStyle w:val="Normlnweb"/>
        <w:spacing w:after="240" w:afterAutospacing="0" w:line="256" w:lineRule="auto"/>
      </w:pP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 xml:space="preserve">V Nové Pace v Jírových sadech pořádáme výstavu na téma </w:t>
      </w:r>
      <w:r>
        <w:rPr>
          <w:b/>
          <w:bCs/>
          <w:sz w:val="32"/>
          <w:szCs w:val="32"/>
          <w:u w:val="single"/>
        </w:rPr>
        <w:t>„PŘÍRODA“</w:t>
      </w:r>
      <w:r>
        <w:rPr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rostliny, zvířata, přírodní bytosti a hmyz</w:t>
      </w:r>
      <w:r>
        <w:rPr>
          <w:sz w:val="32"/>
          <w:szCs w:val="32"/>
        </w:rPr>
        <w:t>, vše z </w:t>
      </w:r>
      <w:r>
        <w:rPr>
          <w:i/>
          <w:iCs/>
          <w:sz w:val="32"/>
          <w:szCs w:val="32"/>
        </w:rPr>
        <w:t>recyklovaných materiálů a z odpadových přírodních materiálů</w:t>
      </w:r>
      <w:r>
        <w:rPr>
          <w:sz w:val="32"/>
          <w:szCs w:val="32"/>
        </w:rPr>
        <w:t xml:space="preserve"> (jsou jediné podmínky vystavených exponátů)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>Exponáty by měly mýt trvalou hodnotu a sloužit k ozdobě zahrady domku, či exteriéru-interiéru firmy.</w:t>
      </w:r>
    </w:p>
    <w:p w:rsidR="002E0791" w:rsidRDefault="002E0791" w:rsidP="002E0791">
      <w:pPr>
        <w:pStyle w:val="Normlnweb"/>
        <w:spacing w:after="240" w:afterAutospacing="0" w:line="256" w:lineRule="auto"/>
      </w:pP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>Uzávěrka přihlášek 17. května 2017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 xml:space="preserve">Přihlášku najdete je na stránkách </w:t>
      </w:r>
      <w:r>
        <w:rPr>
          <w:b/>
          <w:bCs/>
          <w:sz w:val="32"/>
          <w:szCs w:val="32"/>
        </w:rPr>
        <w:t>Městského muzea Nové Paky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 xml:space="preserve">Akce: </w:t>
      </w:r>
      <w:r>
        <w:rPr>
          <w:b/>
          <w:bCs/>
          <w:sz w:val="32"/>
          <w:szCs w:val="32"/>
        </w:rPr>
        <w:t>„Tvořivý Slunovrat“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b/>
          <w:bCs/>
          <w:i/>
          <w:iCs/>
          <w:sz w:val="32"/>
          <w:szCs w:val="32"/>
        </w:rPr>
        <w:t>přihláška i podrobnosti</w:t>
      </w:r>
    </w:p>
    <w:p w:rsidR="002E0791" w:rsidRDefault="002E0791" w:rsidP="002E0791">
      <w:pPr>
        <w:pStyle w:val="Normlnweb"/>
        <w:spacing w:after="159" w:afterAutospacing="0" w:line="256" w:lineRule="auto"/>
      </w:pPr>
      <w:bookmarkStart w:id="0" w:name="_GoBack"/>
      <w:bookmarkEnd w:id="0"/>
      <w:r>
        <w:rPr>
          <w:b/>
          <w:bCs/>
          <w:sz w:val="32"/>
          <w:szCs w:val="32"/>
        </w:rPr>
        <w:lastRenderedPageBreak/>
        <w:t>Tvořivý „SLUNOVRAT“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  <w:u w:val="single"/>
        </w:rPr>
        <w:t>Podmínky: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 xml:space="preserve">Vyplňte přihlášku a zašlete na adresu: </w:t>
      </w:r>
      <w:r>
        <w:rPr>
          <w:b/>
          <w:bCs/>
          <w:sz w:val="32"/>
          <w:szCs w:val="32"/>
        </w:rPr>
        <w:t>muzeum……….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 xml:space="preserve">Přiložte </w:t>
      </w:r>
      <w:r>
        <w:rPr>
          <w:b/>
          <w:bCs/>
          <w:sz w:val="32"/>
          <w:szCs w:val="32"/>
        </w:rPr>
        <w:t xml:space="preserve">fotografii </w:t>
      </w:r>
      <w:r>
        <w:rPr>
          <w:sz w:val="32"/>
          <w:szCs w:val="32"/>
        </w:rPr>
        <w:t>vašeho exponátu!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 xml:space="preserve">Uzávěrka je </w:t>
      </w:r>
      <w:r>
        <w:rPr>
          <w:b/>
          <w:bCs/>
          <w:sz w:val="32"/>
          <w:szCs w:val="32"/>
        </w:rPr>
        <w:t>17. května 2017</w:t>
      </w:r>
    </w:p>
    <w:p w:rsidR="002E0791" w:rsidRDefault="002E0791" w:rsidP="002E0791">
      <w:pPr>
        <w:pStyle w:val="Normlnweb"/>
        <w:spacing w:after="240" w:afterAutospacing="0" w:line="256" w:lineRule="auto"/>
      </w:pP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b/>
          <w:bCs/>
          <w:sz w:val="32"/>
          <w:szCs w:val="32"/>
        </w:rPr>
        <w:t xml:space="preserve">Exponáty : </w:t>
      </w:r>
    </w:p>
    <w:p w:rsidR="002E0791" w:rsidRDefault="002E0791" w:rsidP="002E0791">
      <w:pPr>
        <w:numPr>
          <w:ilvl w:val="0"/>
          <w:numId w:val="1"/>
        </w:numPr>
        <w:spacing w:before="100" w:beforeAutospacing="1" w:after="159" w:line="256" w:lineRule="auto"/>
      </w:pPr>
      <w:r>
        <w:rPr>
          <w:sz w:val="28"/>
          <w:szCs w:val="28"/>
        </w:rPr>
        <w:t>každý vystavující si musí zajistit bezpečnost svého exponátu (skupinově, jednotlivě)</w:t>
      </w:r>
      <w:r>
        <w:rPr>
          <w:b/>
          <w:bCs/>
          <w:sz w:val="28"/>
          <w:szCs w:val="28"/>
        </w:rPr>
        <w:t xml:space="preserve"> organizátoři neručí za odcizení nebo poškození exponátu</w:t>
      </w:r>
    </w:p>
    <w:p w:rsidR="002E0791" w:rsidRDefault="002E0791" w:rsidP="002E0791">
      <w:pPr>
        <w:numPr>
          <w:ilvl w:val="0"/>
          <w:numId w:val="2"/>
        </w:numPr>
        <w:spacing w:before="100" w:beforeAutospacing="1" w:after="159" w:line="256" w:lineRule="auto"/>
      </w:pPr>
      <w:r>
        <w:rPr>
          <w:sz w:val="32"/>
          <w:szCs w:val="32"/>
        </w:rPr>
        <w:t>trvalá kvalita, přenosné a dobře převozné</w:t>
      </w:r>
    </w:p>
    <w:p w:rsidR="002E0791" w:rsidRDefault="002E0791" w:rsidP="002E0791">
      <w:pPr>
        <w:numPr>
          <w:ilvl w:val="0"/>
          <w:numId w:val="2"/>
        </w:numPr>
        <w:spacing w:before="100" w:beforeAutospacing="1" w:after="159" w:line="256" w:lineRule="auto"/>
      </w:pPr>
      <w:r>
        <w:rPr>
          <w:sz w:val="32"/>
          <w:szCs w:val="32"/>
        </w:rPr>
        <w:t>splnění podmínky materiálu</w:t>
      </w:r>
    </w:p>
    <w:p w:rsidR="002E0791" w:rsidRDefault="002E0791" w:rsidP="002E0791">
      <w:pPr>
        <w:numPr>
          <w:ilvl w:val="0"/>
          <w:numId w:val="2"/>
        </w:numPr>
        <w:spacing w:before="100" w:beforeAutospacing="1" w:after="159" w:line="256" w:lineRule="auto"/>
      </w:pPr>
      <w:r>
        <w:rPr>
          <w:sz w:val="32"/>
          <w:szCs w:val="32"/>
        </w:rPr>
        <w:t xml:space="preserve">exponáty budou prodejné a to tajnou dražbou </w:t>
      </w:r>
    </w:p>
    <w:p w:rsidR="002E0791" w:rsidRDefault="002E0791" w:rsidP="002E0791">
      <w:pPr>
        <w:pStyle w:val="Normlnweb"/>
        <w:spacing w:beforeAutospacing="0" w:after="159" w:afterAutospacing="0" w:line="256" w:lineRule="auto"/>
        <w:ind w:left="720"/>
      </w:pPr>
      <w:r>
        <w:t>(</w:t>
      </w:r>
      <w:r>
        <w:rPr>
          <w:i/>
          <w:iCs/>
        </w:rPr>
        <w:t>zájemce o vaši práci vyplní lístek s vaším evidenčním číslem , telefonním číslem a cenou za kterou si vaši práci chtějí koupit-pokud se vám cena nebude vyhovovat, nemusíte jej prodávat)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2"/>
          <w:szCs w:val="22"/>
        </w:rPr>
        <w:t>Na dražební lístky si přineste krabici od bot, kam se budou lístky shromažďovat</w:t>
      </w:r>
    </w:p>
    <w:p w:rsidR="002E0791" w:rsidRDefault="002E0791" w:rsidP="002E0791">
      <w:pPr>
        <w:pStyle w:val="Normlnweb"/>
        <w:spacing w:beforeAutospacing="0" w:after="159" w:afterAutospacing="0" w:line="256" w:lineRule="auto"/>
        <w:ind w:left="720"/>
      </w:pPr>
      <w:r>
        <w:rPr>
          <w:b/>
          <w:bCs/>
          <w:sz w:val="32"/>
          <w:szCs w:val="32"/>
          <w:u w:val="single"/>
        </w:rPr>
        <w:t xml:space="preserve">vzor dražebního lístku: </w:t>
      </w:r>
    </w:p>
    <w:p w:rsidR="002E0791" w:rsidRDefault="002E0791" w:rsidP="002E0791">
      <w:pPr>
        <w:numPr>
          <w:ilvl w:val="0"/>
          <w:numId w:val="3"/>
        </w:numPr>
        <w:spacing w:before="100" w:beforeAutospacing="1" w:after="159" w:line="256" w:lineRule="auto"/>
      </w:pPr>
      <w:r>
        <w:t>Vaše evidenční číslo</w:t>
      </w:r>
    </w:p>
    <w:p w:rsidR="002E0791" w:rsidRDefault="002E0791" w:rsidP="002E0791">
      <w:pPr>
        <w:numPr>
          <w:ilvl w:val="0"/>
          <w:numId w:val="4"/>
        </w:numPr>
        <w:spacing w:before="100" w:beforeAutospacing="1" w:after="159" w:line="256" w:lineRule="auto"/>
      </w:pPr>
      <w:r>
        <w:t>telefonní číslo zájemce</w:t>
      </w:r>
    </w:p>
    <w:p w:rsidR="002E0791" w:rsidRDefault="002E0791" w:rsidP="002E0791">
      <w:pPr>
        <w:numPr>
          <w:ilvl w:val="0"/>
          <w:numId w:val="4"/>
        </w:numPr>
        <w:spacing w:before="100" w:beforeAutospacing="1" w:after="159" w:line="256" w:lineRule="auto"/>
      </w:pPr>
      <w:r>
        <w:t>dražební částka v Kč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28"/>
          <w:szCs w:val="28"/>
        </w:rPr>
        <w:t>V 19.00 si uděláte vyhodnocení a můžete se spojit s člověkem, který vaši práci nejlépe ocenil a domluvíte si vyzvednutí exponátu.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b/>
          <w:bCs/>
        </w:rPr>
        <w:t>Vaší povinností je odevzdat 20% ze zisku organizátorům v den výstavy.</w:t>
      </w:r>
      <w:r>
        <w:t xml:space="preserve"> Výtěžek bude předán charitativním organizacím města.</w:t>
      </w:r>
    </w:p>
    <w:p w:rsidR="002E0791" w:rsidRDefault="002E0791" w:rsidP="002E0791">
      <w:pPr>
        <w:pStyle w:val="Normlnweb"/>
        <w:spacing w:after="240" w:afterAutospacing="0" w:line="256" w:lineRule="auto"/>
      </w:pP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b/>
          <w:bCs/>
          <w:sz w:val="32"/>
          <w:szCs w:val="32"/>
        </w:rPr>
        <w:t>Organizační informace k výstavě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lastRenderedPageBreak/>
        <w:t>Přihlášky budou vyhodnocené pěti člennou komisí</w:t>
      </w:r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>která přehodnotí exponáty, zda splňují předepsaným podmínkám (materiál a téma).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i/>
          <w:iCs/>
          <w:sz w:val="32"/>
          <w:szCs w:val="32"/>
        </w:rPr>
        <w:t xml:space="preserve">Pozdější přihlášky se </w:t>
      </w:r>
      <w:proofErr w:type="spellStart"/>
      <w:r>
        <w:rPr>
          <w:i/>
          <w:iCs/>
          <w:sz w:val="32"/>
          <w:szCs w:val="32"/>
        </w:rPr>
        <w:t>nepříjímání</w:t>
      </w:r>
      <w:proofErr w:type="spellEnd"/>
      <w:r>
        <w:rPr>
          <w:i/>
          <w:iCs/>
          <w:sz w:val="32"/>
          <w:szCs w:val="32"/>
        </w:rPr>
        <w:t>!</w:t>
      </w:r>
    </w:p>
    <w:p w:rsidR="002E0791" w:rsidRDefault="002E0791" w:rsidP="002E0791">
      <w:pPr>
        <w:pStyle w:val="Normlnweb"/>
        <w:spacing w:after="240" w:afterAutospacing="0" w:line="256" w:lineRule="auto"/>
      </w:pP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 xml:space="preserve">Výstava potrvá </w:t>
      </w:r>
      <w:r>
        <w:rPr>
          <w:b/>
          <w:bCs/>
          <w:sz w:val="32"/>
          <w:szCs w:val="32"/>
        </w:rPr>
        <w:t>pouze jeden den</w:t>
      </w:r>
      <w:r>
        <w:rPr>
          <w:sz w:val="32"/>
          <w:szCs w:val="32"/>
        </w:rPr>
        <w:t xml:space="preserve"> 17. června 2017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>instalace exponátů bude v 6 hodin ráno a potrvá přibližně do 20hodin večer</w:t>
      </w:r>
    </w:p>
    <w:p w:rsidR="002E0791" w:rsidRDefault="002E0791" w:rsidP="002E0791">
      <w:pPr>
        <w:pStyle w:val="Normlnweb"/>
        <w:spacing w:after="240" w:afterAutospacing="0" w:line="256" w:lineRule="auto"/>
      </w:pP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b/>
          <w:bCs/>
          <w:sz w:val="32"/>
          <w:szCs w:val="32"/>
        </w:rPr>
        <w:t>Poznámka: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b/>
          <w:bCs/>
          <w:sz w:val="32"/>
          <w:szCs w:val="32"/>
        </w:rPr>
        <w:t xml:space="preserve">Tato akce je organizována k dobrovolníky, dobročinným účelům. Tudíž nezisková! </w:t>
      </w:r>
    </w:p>
    <w:p w:rsidR="002E0791" w:rsidRDefault="002E0791" w:rsidP="002E0791">
      <w:pPr>
        <w:pStyle w:val="Normlnweb"/>
        <w:spacing w:after="240" w:afterAutospacing="0" w:line="256" w:lineRule="auto"/>
      </w:pPr>
    </w:p>
    <w:p w:rsidR="002E0791" w:rsidRDefault="002E0791" w:rsidP="002E0791">
      <w:pPr>
        <w:pStyle w:val="Normlnweb"/>
        <w:spacing w:after="159" w:afterAutospacing="0" w:line="256" w:lineRule="auto"/>
      </w:pPr>
      <w:r>
        <w:rPr>
          <w:sz w:val="32"/>
          <w:szCs w:val="32"/>
        </w:rPr>
        <w:t>Moc se těšíme na vaši spolupráci!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t>Za organizátory</w:t>
      </w:r>
    </w:p>
    <w:p w:rsidR="002E0791" w:rsidRDefault="002E0791" w:rsidP="002E0791">
      <w:pPr>
        <w:pStyle w:val="Normlnweb"/>
        <w:spacing w:after="159" w:afterAutospacing="0" w:line="256" w:lineRule="auto"/>
      </w:pPr>
      <w:r>
        <w:t>Naďa Seifertová</w:t>
      </w:r>
    </w:p>
    <w:p w:rsidR="002E0791" w:rsidRDefault="002E0791" w:rsidP="002E0791">
      <w:pPr>
        <w:pStyle w:val="Normlnweb"/>
        <w:spacing w:after="240" w:afterAutospacing="0" w:line="256" w:lineRule="auto"/>
      </w:pPr>
    </w:p>
    <w:p w:rsidR="002E0791" w:rsidRDefault="002E0791" w:rsidP="002E0791">
      <w:pPr>
        <w:pStyle w:val="Normlnweb"/>
        <w:spacing w:after="240" w:afterAutospacing="0" w:line="256" w:lineRule="auto"/>
      </w:pPr>
    </w:p>
    <w:p w:rsidR="002E0791" w:rsidRDefault="002E0791" w:rsidP="002E0791"/>
    <w:p w:rsidR="002E0791" w:rsidRDefault="002E0791" w:rsidP="002E0791">
      <w:r>
        <w:t>2017-01-12 11:55 GMT+01:00 Iveta Mečířová &lt;</w:t>
      </w:r>
      <w:hyperlink r:id="rId5" w:tgtFrame="_blank" w:history="1">
        <w:r>
          <w:rPr>
            <w:rStyle w:val="Hypertextovodkaz"/>
          </w:rPr>
          <w:t>mecirova@muzeum.cz</w:t>
        </w:r>
      </w:hyperlink>
      <w:r>
        <w:t>&gt;:</w:t>
      </w:r>
    </w:p>
    <w:p w:rsidR="002E0791" w:rsidRDefault="002E0791" w:rsidP="002E0791">
      <w:pPr>
        <w:spacing w:before="100" w:beforeAutospacing="1" w:after="100" w:afterAutospacing="1"/>
      </w:pPr>
      <w:r>
        <w:t> </w:t>
      </w:r>
    </w:p>
    <w:p w:rsidR="002E0791" w:rsidRDefault="002E0791" w:rsidP="002E0791">
      <w:pPr>
        <w:spacing w:before="100" w:beforeAutospacing="1" w:after="100" w:afterAutospacing="1"/>
      </w:pPr>
      <w:r>
        <w:t> </w:t>
      </w:r>
    </w:p>
    <w:p w:rsidR="002E0791" w:rsidRDefault="002E0791" w:rsidP="002E0791">
      <w:pPr>
        <w:spacing w:before="100" w:beforeAutospacing="1" w:after="100" w:afterAutospacing="1"/>
      </w:pPr>
      <w:r>
        <w:rPr>
          <w:sz w:val="20"/>
          <w:szCs w:val="20"/>
        </w:rPr>
        <w:t>Iveta Mečířová</w:t>
      </w:r>
    </w:p>
    <w:p w:rsidR="002E0791" w:rsidRDefault="002E0791" w:rsidP="002E0791">
      <w:pPr>
        <w:spacing w:before="100" w:beforeAutospacing="1" w:after="100" w:afterAutospacing="1"/>
      </w:pPr>
      <w:r>
        <w:rPr>
          <w:sz w:val="16"/>
          <w:szCs w:val="16"/>
        </w:rPr>
        <w:t>ředitelka muzea</w:t>
      </w:r>
    </w:p>
    <w:p w:rsidR="00E07D39" w:rsidRDefault="00E07D39"/>
    <w:sectPr w:rsidR="00E0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544E"/>
    <w:multiLevelType w:val="multilevel"/>
    <w:tmpl w:val="0BA2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5624A"/>
    <w:multiLevelType w:val="multilevel"/>
    <w:tmpl w:val="12AA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50448"/>
    <w:multiLevelType w:val="multilevel"/>
    <w:tmpl w:val="FC6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73689"/>
    <w:multiLevelType w:val="multilevel"/>
    <w:tmpl w:val="AF52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37"/>
    <w:rsid w:val="002E0791"/>
    <w:rsid w:val="00561C37"/>
    <w:rsid w:val="00686ACC"/>
    <w:rsid w:val="00A307BB"/>
    <w:rsid w:val="00E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5829"/>
  <w15:chartTrackingRefBased/>
  <w15:docId w15:val="{82A0E415-2EED-4FDA-917F-09853D9E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E079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079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E079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07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791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cirova@muze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Mečířová</dc:creator>
  <cp:keywords/>
  <dc:description/>
  <cp:lastModifiedBy>Iveta Mečířová</cp:lastModifiedBy>
  <cp:revision>4</cp:revision>
  <cp:lastPrinted>2017-02-08T13:15:00Z</cp:lastPrinted>
  <dcterms:created xsi:type="dcterms:W3CDTF">2017-02-08T14:09:00Z</dcterms:created>
  <dcterms:modified xsi:type="dcterms:W3CDTF">2017-03-06T09:49:00Z</dcterms:modified>
</cp:coreProperties>
</file>